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4E" w:rsidRDefault="00E304E7">
      <w:r>
        <w:t>Határtalanul! 2024 – tanulói kiselőadások</w:t>
      </w:r>
    </w:p>
    <w:p w:rsidR="001D619D" w:rsidRDefault="001D619D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838"/>
        <w:gridCol w:w="5670"/>
      </w:tblGrid>
      <w:tr w:rsidR="00BA3ADE" w:rsidTr="00BA3ADE">
        <w:tc>
          <w:tcPr>
            <w:tcW w:w="1838" w:type="dxa"/>
          </w:tcPr>
          <w:p w:rsidR="00BA3ADE" w:rsidRDefault="00BA3ADE">
            <w:r>
              <w:t>dátum:</w:t>
            </w:r>
          </w:p>
        </w:tc>
        <w:tc>
          <w:tcPr>
            <w:tcW w:w="5670" w:type="dxa"/>
          </w:tcPr>
          <w:p w:rsidR="00BA3ADE" w:rsidRDefault="00BA3ADE">
            <w:r>
              <w:t>feladat:</w:t>
            </w:r>
          </w:p>
          <w:p w:rsidR="00BA3ADE" w:rsidRDefault="00BA3ADE"/>
        </w:tc>
      </w:tr>
      <w:tr w:rsidR="00BA3ADE" w:rsidTr="00BA3ADE">
        <w:tc>
          <w:tcPr>
            <w:tcW w:w="1838" w:type="dxa"/>
            <w:vMerge w:val="restart"/>
          </w:tcPr>
          <w:p w:rsidR="00BA3ADE" w:rsidRDefault="00BA3ADE">
            <w:r>
              <w:t>május 13. (hétfő)</w:t>
            </w:r>
          </w:p>
        </w:tc>
        <w:tc>
          <w:tcPr>
            <w:tcW w:w="5670" w:type="dxa"/>
          </w:tcPr>
          <w:p w:rsidR="00BA3ADE" w:rsidRDefault="00BA3ADE">
            <w:r>
              <w:t>1. Királyhágó, Erdély kapuja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 xml:space="preserve">2. </w:t>
            </w:r>
            <w:proofErr w:type="spellStart"/>
            <w:r>
              <w:t>Erdőszentgyörgy</w:t>
            </w:r>
            <w:proofErr w:type="spellEnd"/>
            <w:r>
              <w:t xml:space="preserve"> – a </w:t>
            </w:r>
            <w:proofErr w:type="spellStart"/>
            <w:r>
              <w:t>Rhédey</w:t>
            </w:r>
            <w:proofErr w:type="spellEnd"/>
            <w:r>
              <w:t xml:space="preserve"> – kastély és </w:t>
            </w:r>
            <w:proofErr w:type="spellStart"/>
            <w:r>
              <w:t>Rhédey</w:t>
            </w:r>
            <w:proofErr w:type="spellEnd"/>
            <w:r>
              <w:t xml:space="preserve"> Klaudia bemutatása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 xml:space="preserve">3. </w:t>
            </w:r>
            <w:proofErr w:type="spellStart"/>
            <w:r>
              <w:t>Bözödújfalu</w:t>
            </w:r>
            <w:proofErr w:type="spellEnd"/>
            <w:r>
              <w:t>, a falurombolás emlékhelye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>4. Kőrispatak – Szalmakalap Múzeum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 xml:space="preserve">5. </w:t>
            </w:r>
            <w:proofErr w:type="spellStart"/>
            <w:r>
              <w:t>Marosfő</w:t>
            </w:r>
            <w:proofErr w:type="spellEnd"/>
            <w:r>
              <w:t xml:space="preserve"> - tudnivalók szálláshelyünkről</w:t>
            </w:r>
          </w:p>
        </w:tc>
      </w:tr>
      <w:tr w:rsidR="00BA3ADE" w:rsidTr="00BA3ADE">
        <w:tc>
          <w:tcPr>
            <w:tcW w:w="1838" w:type="dxa"/>
            <w:vMerge w:val="restart"/>
          </w:tcPr>
          <w:p w:rsidR="00BA3ADE" w:rsidRDefault="00BA3ADE">
            <w:r>
              <w:t>május 14.  (kedd)</w:t>
            </w:r>
          </w:p>
        </w:tc>
        <w:tc>
          <w:tcPr>
            <w:tcW w:w="5670" w:type="dxa"/>
          </w:tcPr>
          <w:p w:rsidR="00BA3ADE" w:rsidRDefault="00BA3ADE" w:rsidP="00DD0128">
            <w:r>
              <w:t>6. Csíkkozmás – Nyergestető bemutatása (1848-as szabadságharc csatája)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 xml:space="preserve">7. </w:t>
            </w:r>
            <w:proofErr w:type="spellStart"/>
            <w:r>
              <w:t>Kányádi</w:t>
            </w:r>
            <w:proofErr w:type="spellEnd"/>
            <w:r>
              <w:t xml:space="preserve"> Sándor: Nyergestető c. versének elszavalása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>8. Kézdivásárhely – az udvarteres városszerkezet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>9. Kézdivásárhely – a főtéren megemlékezés Gábor Áronról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 xml:space="preserve">10. Bálványosfürdő – a vulkáni utóműködés hatásai: </w:t>
            </w:r>
            <w:proofErr w:type="spellStart"/>
            <w:r>
              <w:t>mofetták</w:t>
            </w:r>
            <w:proofErr w:type="spellEnd"/>
            <w:r>
              <w:t xml:space="preserve"> és az ásványvízforrások</w:t>
            </w:r>
          </w:p>
        </w:tc>
      </w:tr>
      <w:tr w:rsidR="00BA3ADE" w:rsidTr="00BA3ADE">
        <w:tc>
          <w:tcPr>
            <w:tcW w:w="1838" w:type="dxa"/>
            <w:vMerge w:val="restart"/>
          </w:tcPr>
          <w:p w:rsidR="00BA3ADE" w:rsidRDefault="00BA3ADE">
            <w:r>
              <w:t>május 15. (szerda)</w:t>
            </w:r>
          </w:p>
        </w:tc>
        <w:tc>
          <w:tcPr>
            <w:tcW w:w="5670" w:type="dxa"/>
          </w:tcPr>
          <w:p w:rsidR="00BA3ADE" w:rsidRDefault="00BA3ADE">
            <w:r>
              <w:t>11. Csíkszépvíz – Székely Határőr Emlékközpont: a székely határőrség története</w:t>
            </w:r>
          </w:p>
        </w:tc>
        <w:bookmarkStart w:id="0" w:name="_GoBack"/>
        <w:bookmarkEnd w:id="0"/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>12. Csíkkarcfalva – erődtemplom és a gótikus építészet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>13. Madéfalva – a madéfalvi veszedelem emlékműve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 xml:space="preserve">14. Csíksomlyó – a kegytemplom 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>15. Csíksomlyó – a zarándokhelyhez fűződő legendák bemutatása</w:t>
            </w:r>
          </w:p>
        </w:tc>
      </w:tr>
      <w:tr w:rsidR="00BA3ADE" w:rsidTr="00BA3ADE">
        <w:tc>
          <w:tcPr>
            <w:tcW w:w="1838" w:type="dxa"/>
            <w:vMerge w:val="restart"/>
          </w:tcPr>
          <w:p w:rsidR="00BA3ADE" w:rsidRDefault="00BA3ADE">
            <w:r>
              <w:t>május 16. (csütörtök)</w:t>
            </w:r>
          </w:p>
        </w:tc>
        <w:tc>
          <w:tcPr>
            <w:tcW w:w="5670" w:type="dxa"/>
          </w:tcPr>
          <w:p w:rsidR="00BA3ADE" w:rsidRDefault="00BA3ADE">
            <w:r>
              <w:t xml:space="preserve">16- 18.: Előadás (PPT) Gyomaendrődről és iskolánkról 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 xml:space="preserve">19. Kulturális műsor 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 w:rsidP="002114C7">
            <w:r>
              <w:t>20. Gyilkos – tó: a tó keletkezésének története, természeti környezete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>21. Gyilkos –tó: a tó legendája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>22. Békás – szoros: keletkezése, védett növényei, állatai és a Magyarok Hídja</w:t>
            </w:r>
          </w:p>
        </w:tc>
      </w:tr>
      <w:tr w:rsidR="00BA3ADE" w:rsidTr="00BA3ADE">
        <w:tc>
          <w:tcPr>
            <w:tcW w:w="1838" w:type="dxa"/>
            <w:vMerge w:val="restart"/>
          </w:tcPr>
          <w:p w:rsidR="00BA3ADE" w:rsidRDefault="00BA3ADE">
            <w:r>
              <w:t>május 17. (péntek)</w:t>
            </w:r>
          </w:p>
        </w:tc>
        <w:tc>
          <w:tcPr>
            <w:tcW w:w="5670" w:type="dxa"/>
          </w:tcPr>
          <w:p w:rsidR="00BA3ADE" w:rsidRDefault="00BA3ADE">
            <w:r>
              <w:t xml:space="preserve">23. </w:t>
            </w:r>
            <w:proofErr w:type="spellStart"/>
            <w:r>
              <w:t>Farkaslaka</w:t>
            </w:r>
            <w:proofErr w:type="spellEnd"/>
            <w:r>
              <w:t>: Tamási Áron szülőhelye és sírja</w:t>
            </w:r>
          </w:p>
        </w:tc>
      </w:tr>
      <w:tr w:rsidR="00BA3ADE" w:rsidTr="00BA3ADE">
        <w:tc>
          <w:tcPr>
            <w:tcW w:w="1838" w:type="dxa"/>
            <w:vMerge/>
          </w:tcPr>
          <w:p w:rsidR="00BA3ADE" w:rsidRDefault="00BA3ADE"/>
        </w:tc>
        <w:tc>
          <w:tcPr>
            <w:tcW w:w="5670" w:type="dxa"/>
          </w:tcPr>
          <w:p w:rsidR="00BA3ADE" w:rsidRDefault="00BA3ADE">
            <w:r>
              <w:t xml:space="preserve">24 - 25. Korond: a településen található népi mesterségek rövid bemutatása – </w:t>
            </w:r>
            <w:proofErr w:type="spellStart"/>
            <w:r>
              <w:t>taplász</w:t>
            </w:r>
            <w:proofErr w:type="spellEnd"/>
            <w:r>
              <w:t>, fazekas és a sóvágó mesterség</w:t>
            </w:r>
          </w:p>
        </w:tc>
      </w:tr>
    </w:tbl>
    <w:p w:rsidR="00E304E7" w:rsidRDefault="00E304E7"/>
    <w:sectPr w:rsidR="00E304E7" w:rsidSect="00E304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E7"/>
    <w:rsid w:val="00062CB4"/>
    <w:rsid w:val="001D619D"/>
    <w:rsid w:val="002114C7"/>
    <w:rsid w:val="002367C9"/>
    <w:rsid w:val="00243F75"/>
    <w:rsid w:val="00274CFA"/>
    <w:rsid w:val="004911C7"/>
    <w:rsid w:val="0068126B"/>
    <w:rsid w:val="006B59E9"/>
    <w:rsid w:val="007A696A"/>
    <w:rsid w:val="007E6CB2"/>
    <w:rsid w:val="00884E77"/>
    <w:rsid w:val="008A1169"/>
    <w:rsid w:val="008E4D4E"/>
    <w:rsid w:val="009012C6"/>
    <w:rsid w:val="00937AC6"/>
    <w:rsid w:val="00952F8F"/>
    <w:rsid w:val="00BA3ADE"/>
    <w:rsid w:val="00D144C8"/>
    <w:rsid w:val="00DC3DC8"/>
    <w:rsid w:val="00DD0128"/>
    <w:rsid w:val="00DE3B5A"/>
    <w:rsid w:val="00DE4BDB"/>
    <w:rsid w:val="00E304E7"/>
    <w:rsid w:val="00F27480"/>
    <w:rsid w:val="00FD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B3CF6-14AF-4812-A9B9-B0D82BBD7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3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304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180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Domokos Anikó Éva</dc:creator>
  <cp:keywords/>
  <dc:description/>
  <cp:lastModifiedBy>rendszergazda-gep</cp:lastModifiedBy>
  <cp:revision>28</cp:revision>
  <dcterms:created xsi:type="dcterms:W3CDTF">2024-04-07T12:00:00Z</dcterms:created>
  <dcterms:modified xsi:type="dcterms:W3CDTF">2024-07-02T10:48:00Z</dcterms:modified>
</cp:coreProperties>
</file>